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4336E8" w:rsidP="004B4697">
      <w:pPr>
        <w:autoSpaceDE w:val="0"/>
        <w:autoSpaceDN w:val="0"/>
        <w:adjustRightInd w:val="0"/>
        <w:jc w:val="center"/>
      </w:pPr>
      <w:r>
        <w:t>December</w:t>
      </w:r>
      <w:r w:rsidR="00AC0EE7">
        <w:t xml:space="preserve"> </w:t>
      </w:r>
      <w:r w:rsidR="005422E0">
        <w:t>1</w:t>
      </w:r>
      <w:r>
        <w:t>-2</w:t>
      </w:r>
      <w:r w:rsidR="004B2855">
        <w:t>, 2017</w:t>
      </w:r>
    </w:p>
    <w:p w:rsidR="004B4697" w:rsidRPr="00D078DF" w:rsidRDefault="004336E8" w:rsidP="00D078DF">
      <w:pPr>
        <w:autoSpaceDE w:val="0"/>
        <w:autoSpaceDN w:val="0"/>
        <w:adjustRightInd w:val="0"/>
        <w:jc w:val="center"/>
      </w:pPr>
      <w:r>
        <w:t>Arlington, VA</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5422E0" w:rsidRPr="001A0B3C">
        <w:rPr>
          <w:bCs/>
        </w:rPr>
        <w:t>Tammy Aagard</w:t>
      </w:r>
      <w:r w:rsidR="005422E0">
        <w:rPr>
          <w:bCs/>
        </w:rPr>
        <w:t xml:space="preserve">, </w:t>
      </w:r>
      <w:r w:rsidR="000F1637" w:rsidRPr="000F1637">
        <w:rPr>
          <w:bCs/>
        </w:rPr>
        <w:t>Jim Bouse,</w:t>
      </w:r>
      <w:r w:rsidR="000F1637">
        <w:rPr>
          <w:b/>
          <w:bCs/>
        </w:rPr>
        <w:t xml:space="preserve"> </w:t>
      </w:r>
      <w:r w:rsidR="00B57E30" w:rsidRPr="005D4186">
        <w:t>Meredith Braz,</w:t>
      </w:r>
      <w:r w:rsidR="00B57E30">
        <w:rPr>
          <w:b/>
          <w:bCs/>
        </w:rPr>
        <w:t xml:space="preserve"> </w:t>
      </w:r>
      <w:r w:rsidR="0062419A" w:rsidRPr="005D4186">
        <w:t>Jackie Carter,</w:t>
      </w:r>
      <w:r w:rsidR="00435A08">
        <w:t xml:space="preserve"> Scott Dittman,</w:t>
      </w:r>
      <w:r w:rsidR="0062419A" w:rsidRPr="005D4186">
        <w:t xml:space="preserve"> </w:t>
      </w:r>
      <w:r w:rsidR="005422E0">
        <w:t xml:space="preserve">Jacquelyn Elliot, </w:t>
      </w:r>
      <w:r w:rsidR="00090B5C">
        <w:t xml:space="preserve">Tina Falkner, </w:t>
      </w:r>
      <w:r w:rsidR="00995191" w:rsidRPr="005D4186">
        <w:t>Paul Kyle</w:t>
      </w:r>
      <w:r w:rsidRPr="005D4186">
        <w:t xml:space="preserve">, </w:t>
      </w:r>
      <w:r w:rsidR="00090B5C">
        <w:t xml:space="preserve">Mark McConahay, </w:t>
      </w:r>
      <w:r w:rsidR="008E0D62">
        <w:t xml:space="preserve">Lara Medley, </w:t>
      </w:r>
      <w:r w:rsidR="0060768B">
        <w:t>Jack Miner</w:t>
      </w:r>
      <w:r w:rsidR="004336E8">
        <w:t>, Tiffany Robinson</w:t>
      </w:r>
    </w:p>
    <w:p w:rsidR="008E0D62" w:rsidRDefault="008E0D62" w:rsidP="00527F82">
      <w:pPr>
        <w:autoSpaceDE w:val="0"/>
        <w:autoSpaceDN w:val="0"/>
        <w:adjustRightInd w:val="0"/>
        <w:rPr>
          <w:b/>
          <w:bCs/>
        </w:rPr>
      </w:pPr>
    </w:p>
    <w:p w:rsidR="004336E8" w:rsidRPr="004973E1" w:rsidRDefault="004336E8" w:rsidP="00527F82">
      <w:pPr>
        <w:autoSpaceDE w:val="0"/>
        <w:autoSpaceDN w:val="0"/>
        <w:adjustRightInd w:val="0"/>
        <w:rPr>
          <w:bCs/>
        </w:rPr>
      </w:pPr>
      <w:r>
        <w:rPr>
          <w:b/>
          <w:bCs/>
        </w:rPr>
        <w:t xml:space="preserve">Board-Elect in Attendance: </w:t>
      </w:r>
      <w:r>
        <w:rPr>
          <w:bCs/>
        </w:rPr>
        <w:t>Luisa Havens, Rhonda Kitch, Jennifer Minke, Jerry Montag</w:t>
      </w:r>
    </w:p>
    <w:p w:rsidR="004336E8" w:rsidRDefault="004336E8"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4336E8" w:rsidRPr="004973E1">
        <w:rPr>
          <w:bCs/>
        </w:rPr>
        <w:t>Janie Barnett,</w:t>
      </w:r>
      <w:r w:rsidR="004336E8">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Default="004336E8" w:rsidP="004B4697">
      <w:pPr>
        <w:autoSpaceDE w:val="0"/>
        <w:autoSpaceDN w:val="0"/>
        <w:adjustRightInd w:val="0"/>
        <w:rPr>
          <w:b/>
          <w:bCs/>
          <w:u w:val="single"/>
        </w:rPr>
      </w:pPr>
      <w:r>
        <w:rPr>
          <w:b/>
          <w:bCs/>
          <w:u w:val="single"/>
        </w:rPr>
        <w:t>December</w:t>
      </w:r>
      <w:r w:rsidRPr="005D4186">
        <w:rPr>
          <w:b/>
          <w:bCs/>
          <w:u w:val="single"/>
        </w:rPr>
        <w:t xml:space="preserve"> </w:t>
      </w:r>
      <w:r w:rsidR="005422E0">
        <w:rPr>
          <w:b/>
          <w:bCs/>
          <w:u w:val="single"/>
        </w:rPr>
        <w:t>1</w:t>
      </w:r>
      <w:r w:rsidR="00795507" w:rsidRPr="005D4186">
        <w:rPr>
          <w:b/>
          <w:bCs/>
          <w:u w:val="single"/>
        </w:rPr>
        <w:t>, 201</w:t>
      </w:r>
      <w:r w:rsidR="004B2855">
        <w:rPr>
          <w:b/>
          <w:bCs/>
          <w:u w:val="single"/>
        </w:rPr>
        <w:t>7</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Pr>
          <w:rFonts w:ascii="Cambria" w:eastAsia="Cambria" w:hAnsi="Cambria" w:cs="Cambria"/>
        </w:rPr>
        <w:t xml:space="preserve">Bouse </w:t>
      </w:r>
      <w:r w:rsidRPr="001D2023">
        <w:t xml:space="preserve">called the meeting to order at </w:t>
      </w:r>
      <w:r w:rsidR="004336E8">
        <w:t>8</w:t>
      </w:r>
      <w:r w:rsidRPr="001D2023">
        <w:t>:</w:t>
      </w:r>
      <w:r w:rsidR="004336E8">
        <w:t>2</w:t>
      </w:r>
      <w:r w:rsidR="005422E0">
        <w:t>6</w:t>
      </w:r>
      <w:r>
        <w:t xml:space="preserve"> </w:t>
      </w:r>
      <w:r w:rsidR="004336E8">
        <w:t>a</w:t>
      </w:r>
      <w:r w:rsidRPr="001D2023">
        <w:t xml:space="preserve">.m. </w:t>
      </w:r>
      <w:r>
        <w:t>Eastern Time</w:t>
      </w:r>
      <w:r w:rsidRPr="001D2023">
        <w:t xml:space="preserve"> on </w:t>
      </w:r>
      <w:r w:rsidR="004336E8">
        <w:t>December</w:t>
      </w:r>
      <w:r w:rsidR="005422E0">
        <w:t xml:space="preserve"> 1</w:t>
      </w:r>
      <w:r>
        <w:t>,</w:t>
      </w:r>
      <w:r w:rsidRPr="001D2023">
        <w:t xml:space="preserve"> 201</w:t>
      </w:r>
      <w:r>
        <w:t>7.</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2017.1</w:t>
      </w:r>
      <w:r w:rsidR="004336E8">
        <w:t>2</w:t>
      </w:r>
      <w:r>
        <w:t>.01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5422E0" w:rsidP="004B4697">
      <w:pPr>
        <w:autoSpaceDE w:val="0"/>
        <w:autoSpaceDN w:val="0"/>
        <w:adjustRightInd w:val="0"/>
      </w:pPr>
      <w:r>
        <w:t>MOTION 2017.1</w:t>
      </w:r>
      <w:r w:rsidR="004336E8">
        <w:t>2</w:t>
      </w:r>
      <w:r>
        <w:t xml:space="preserve">.02 – It was duly moved and seconded to approve the minutes of the </w:t>
      </w:r>
      <w:r w:rsidR="004336E8">
        <w:t xml:space="preserve">October </w:t>
      </w:r>
      <w:r>
        <w:t>1</w:t>
      </w:r>
      <w:r w:rsidR="004336E8">
        <w:t>1</w:t>
      </w:r>
      <w:r>
        <w:t xml:space="preserve">, 2017 meeting of the Board of Directors.  APPROVED </w:t>
      </w:r>
      <w:r w:rsidDel="00D058DD">
        <w:t xml:space="preserve"> </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4336E8" w:rsidRDefault="004336E8" w:rsidP="00AC0EE7">
      <w:pPr>
        <w:rPr>
          <w:u w:val="single"/>
        </w:rPr>
      </w:pPr>
      <w:r>
        <w:rPr>
          <w:u w:val="single"/>
        </w:rPr>
        <w:t>Audit</w:t>
      </w:r>
    </w:p>
    <w:p w:rsidR="004336E8" w:rsidRPr="004973E1" w:rsidRDefault="004336E8" w:rsidP="00AC0EE7">
      <w:r>
        <w:t>Vice President Carter reported that the Association’s independent auditors, Cohn Reznick LLC, have fi</w:t>
      </w:r>
      <w:r w:rsidR="00C50718">
        <w:t xml:space="preserve">nished their primary field work and have indicated that there were no findings in their preliminary results. They will present a draft audit to the committee near the end of December for review and approval. </w:t>
      </w:r>
      <w:r>
        <w:t xml:space="preserve"> </w:t>
      </w:r>
    </w:p>
    <w:p w:rsidR="004336E8" w:rsidRDefault="004336E8" w:rsidP="00AC0EE7">
      <w:pPr>
        <w:rPr>
          <w:u w:val="single"/>
        </w:rPr>
      </w:pPr>
    </w:p>
    <w:p w:rsidR="005422E0" w:rsidRPr="005422E0" w:rsidRDefault="005422E0" w:rsidP="00AC0EE7">
      <w:pPr>
        <w:rPr>
          <w:u w:val="single"/>
        </w:rPr>
      </w:pPr>
      <w:r w:rsidRPr="001A0B3C">
        <w:rPr>
          <w:u w:val="single"/>
        </w:rPr>
        <w:t>Strategic Planning</w:t>
      </w:r>
    </w:p>
    <w:p w:rsidR="005422E0" w:rsidRDefault="005422E0" w:rsidP="00AC0EE7">
      <w:r>
        <w:t xml:space="preserve">Past President Kyle reported that the committee </w:t>
      </w:r>
      <w:r w:rsidR="00C50718">
        <w:t>met to discuss how they will present the new strategic initiatives to t</w:t>
      </w:r>
      <w:r w:rsidR="00B864F0">
        <w:t>he Leadership Meeting attendees</w:t>
      </w:r>
      <w:r w:rsidR="00C50718">
        <w:t xml:space="preserve">. </w:t>
      </w:r>
      <w:r w:rsidR="00B864F0">
        <w:t xml:space="preserve">The committee also discussed how to properly integrate the state and regional workgroup with the existing state and regional relations committee. </w:t>
      </w:r>
    </w:p>
    <w:p w:rsidR="00036C7E" w:rsidRDefault="00036C7E" w:rsidP="00AC0EE7">
      <w:pPr>
        <w:rPr>
          <w:u w:val="single"/>
        </w:rPr>
      </w:pPr>
    </w:p>
    <w:p w:rsidR="005422E0" w:rsidRDefault="005422E0" w:rsidP="00AC0EE7">
      <w:pPr>
        <w:rPr>
          <w:u w:val="single"/>
        </w:rPr>
      </w:pPr>
      <w:r>
        <w:rPr>
          <w:u w:val="single"/>
        </w:rPr>
        <w:t>Finance and Investments</w:t>
      </w:r>
    </w:p>
    <w:p w:rsidR="00B864F0" w:rsidRDefault="001B3B89" w:rsidP="00AC0EE7">
      <w:r>
        <w:t xml:space="preserve">Vice President Miner </w:t>
      </w:r>
      <w:r w:rsidR="00B864F0">
        <w:t>led a review of the 2017 fiscal year reports. Membership revenue exceeded projections significantly because the dues increase approved in April 2017 was not budgeted. However, the new association management system could not be amortized like normal capital expenses because AACRAO pays a licensing fee for it instead of purchasing actual software. As such all of the purchasing costs were incurred in the</w:t>
      </w:r>
      <w:r w:rsidR="009E201B">
        <w:t xml:space="preserve"> 2017</w:t>
      </w:r>
      <w:r w:rsidR="00B864F0">
        <w:t xml:space="preserve"> fiscal year, meaning that AACRAO finished the year with $100,000 in net revenue. </w:t>
      </w:r>
    </w:p>
    <w:p w:rsidR="00B864F0" w:rsidRDefault="00B864F0" w:rsidP="00AC0EE7"/>
    <w:p w:rsidR="005422E0" w:rsidRDefault="009E201B" w:rsidP="00AC0EE7">
      <w:r>
        <w:lastRenderedPageBreak/>
        <w:t xml:space="preserve">Vice President Miner provided two financial scenarios </w:t>
      </w:r>
      <w:r w:rsidR="00036C7E">
        <w:t xml:space="preserve">related to the building purchase </w:t>
      </w:r>
      <w:r>
        <w:t>for AACRAO based on the selection of a lower variable</w:t>
      </w:r>
      <w:r w:rsidR="00903D46">
        <w:t>-</w:t>
      </w:r>
      <w:r>
        <w:t>rate mortgage, or a slightly higher</w:t>
      </w:r>
      <w:r w:rsidR="00903D46">
        <w:t>-</w:t>
      </w:r>
      <w:r>
        <w:t xml:space="preserve">fixed rate mortgage. Most financial advisors are forecasting continued economic growth, and as such, expect the </w:t>
      </w:r>
      <w:r w:rsidR="00036C7E">
        <w:t xml:space="preserve">Federal Reserve </w:t>
      </w:r>
      <w:r>
        <w:t>to raise interest rates three times in the next eighteen months. The Board</w:t>
      </w:r>
      <w:r w:rsidR="009C6D92">
        <w:t xml:space="preserve"> agreed that they should wait before</w:t>
      </w:r>
      <w:r>
        <w:t xml:space="preserve"> commit</w:t>
      </w:r>
      <w:r w:rsidR="009C6D92">
        <w:t>ting</w:t>
      </w:r>
      <w:r>
        <w:t xml:space="preserve"> to one rate or the other until </w:t>
      </w:r>
      <w:r w:rsidR="00036C7E">
        <w:t xml:space="preserve">early </w:t>
      </w:r>
      <w:r>
        <w:t xml:space="preserve">2018. </w:t>
      </w:r>
    </w:p>
    <w:p w:rsidR="009C6D92" w:rsidRDefault="009C6D92" w:rsidP="00AC0EE7"/>
    <w:p w:rsidR="009C6D92" w:rsidRDefault="009C6D92" w:rsidP="00AC0EE7">
      <w:r>
        <w:t xml:space="preserve">Vice President Miner distributed a revised set of Authorizing Resolutions </w:t>
      </w:r>
      <w:r w:rsidR="00036C7E">
        <w:t xml:space="preserve">for </w:t>
      </w:r>
      <w:r>
        <w:t xml:space="preserve">the building purchase. The revisions specifically authorize both Executive Director </w:t>
      </w:r>
      <w:r w:rsidR="00F510A8">
        <w:t xml:space="preserve">Mike </w:t>
      </w:r>
      <w:r>
        <w:t xml:space="preserve">Reilly and Director of </w:t>
      </w:r>
      <w:r w:rsidR="00036C7E">
        <w:t xml:space="preserve">Operations </w:t>
      </w:r>
      <w:r>
        <w:t>Martha Henebry to act as Board representatives</w:t>
      </w:r>
      <w:r w:rsidR="00806A25">
        <w:t xml:space="preserve">, and also details how the Board can choose to draw further monies from the endowment fund to pay off the building loan at their discretion. </w:t>
      </w:r>
    </w:p>
    <w:p w:rsidR="00806A25" w:rsidRDefault="00806A25" w:rsidP="00AC0EE7"/>
    <w:p w:rsidR="00806A25" w:rsidRDefault="00806A25" w:rsidP="00AC0EE7">
      <w:r>
        <w:t xml:space="preserve">MOTION 2017.12.03 – It was duly moved that the Board adopt the revised set of </w:t>
      </w:r>
      <w:r w:rsidR="00795D34">
        <w:t>Authorizing</w:t>
      </w:r>
      <w:r>
        <w:t xml:space="preserve"> Resolutions as presented. APPROVED</w:t>
      </w:r>
    </w:p>
    <w:p w:rsidR="00806A25" w:rsidRDefault="00806A25" w:rsidP="00AC0EE7"/>
    <w:p w:rsidR="00806A25" w:rsidRDefault="00795D34" w:rsidP="00AC0EE7">
      <w:pPr>
        <w:rPr>
          <w:u w:val="single"/>
        </w:rPr>
      </w:pPr>
      <w:r>
        <w:rPr>
          <w:u w:val="single"/>
        </w:rPr>
        <w:t>Governance</w:t>
      </w:r>
    </w:p>
    <w:p w:rsidR="00795D34" w:rsidRDefault="00795D34" w:rsidP="00AC0EE7">
      <w:r>
        <w:t>Vice President Dittman reported that the committee r</w:t>
      </w:r>
      <w:r w:rsidR="00465243">
        <w:t xml:space="preserve">evised the Board of Directors Meeting Survey, and asked that each member complete it at their earliest convenience. </w:t>
      </w:r>
    </w:p>
    <w:p w:rsidR="00465243" w:rsidRDefault="00465243" w:rsidP="00AC0EE7"/>
    <w:p w:rsidR="00465243" w:rsidRDefault="00465243" w:rsidP="00AC0EE7">
      <w:r>
        <w:t xml:space="preserve">The committee also discussed their conclusions regarding </w:t>
      </w:r>
      <w:r w:rsidR="00F510A8">
        <w:t xml:space="preserve">the proposed combining </w:t>
      </w:r>
      <w:r>
        <w:t xml:space="preserve"> of the Audit Committee </w:t>
      </w:r>
      <w:r w:rsidR="00F510A8">
        <w:t>and</w:t>
      </w:r>
      <w:r>
        <w:t xml:space="preserve"> the Finance and Investments Committee. </w:t>
      </w:r>
      <w:r w:rsidR="00F510A8">
        <w:t>The change will allow the committees to operate and communicate more efficiently and the merger will reduce the number of Board committees requiring appointments. T</w:t>
      </w:r>
      <w:r>
        <w:t>he Governance Committee found no l</w:t>
      </w:r>
      <w:r w:rsidR="00712C07">
        <w:t>anguage in the AACRAO Bylaws or</w:t>
      </w:r>
      <w:r>
        <w:t xml:space="preserve"> the Board Handbook </w:t>
      </w:r>
      <w:r w:rsidR="00CC3FDA">
        <w:t xml:space="preserve">which would </w:t>
      </w:r>
      <w:r>
        <w:t>prevent this change. Furthermore, very few other associations of similar size and budget currently have an audit committee, with befitting duties being assigned to a variety of other governing bodies. The Committee therefore recommended that the change be considered by the Board</w:t>
      </w:r>
      <w:r w:rsidR="00712C07">
        <w:t xml:space="preserve"> for approval</w:t>
      </w:r>
      <w:r>
        <w:t xml:space="preserve">. </w:t>
      </w:r>
      <w:r w:rsidR="00CC3FDA">
        <w:t xml:space="preserve">The Member at Large currently assigned to the Audit Committee would also serve on the new committee. </w:t>
      </w:r>
    </w:p>
    <w:p w:rsidR="00465243" w:rsidRDefault="00465243" w:rsidP="00AC0EE7"/>
    <w:p w:rsidR="00465243" w:rsidRDefault="00465243" w:rsidP="00AC0EE7">
      <w:r>
        <w:t xml:space="preserve">MOTION 2017.12.04 – It was duly moved that the Audit Committee be eliminated at the conclusion of the current Board of Directors term year, ending in March 2018, and that its duties and the role of Member at Large be absorbed into </w:t>
      </w:r>
      <w:r w:rsidR="00712C07">
        <w:t>a newly named Finance, Investments, and Audit Committee</w:t>
      </w:r>
      <w:r>
        <w:t>. APPROVED</w:t>
      </w:r>
    </w:p>
    <w:p w:rsidR="00465243" w:rsidRDefault="00465243" w:rsidP="00AC0EE7"/>
    <w:p w:rsidR="00465243" w:rsidRPr="00795D34" w:rsidRDefault="00465243" w:rsidP="00AC0EE7">
      <w:r>
        <w:t xml:space="preserve">Vice President Dittman reported on the Nominations and Elections Committee survey regarding the effectiveness of the Non-Voting Board of Directors representative to that committee. The Nominations and Elections Committee also provided feedback on a guidance document to help serve future </w:t>
      </w:r>
      <w:r w:rsidR="00036C7E">
        <w:t>Non</w:t>
      </w:r>
      <w:r>
        <w:t xml:space="preserve">-Voting Representatives and </w:t>
      </w:r>
      <w:r w:rsidR="0006178E">
        <w:t xml:space="preserve">N&amp;E </w:t>
      </w:r>
      <w:r>
        <w:t>Committees alike. They recommended one change, asking th</w:t>
      </w:r>
      <w:r w:rsidR="00712C07">
        <w:t>at the Representative provide input about their experience working with a specific Board member or nominee in the past if asked for it. The Board agreed with this change.</w:t>
      </w:r>
    </w:p>
    <w:p w:rsidR="005422E0" w:rsidRDefault="005422E0" w:rsidP="00AC0EE7"/>
    <w:p w:rsidR="00712C07" w:rsidRDefault="00712C07" w:rsidP="00AC0EE7">
      <w:r>
        <w:t>MOTION 2017.12.05 – It was duly moved that the Board accept the guidance document for the Non-Voting Board of Directors Representative as revised by the current Nominations and Elections Committee effective immediately. APPROVED</w:t>
      </w:r>
    </w:p>
    <w:p w:rsidR="00712C07" w:rsidRDefault="00712C07" w:rsidP="00AC0EE7"/>
    <w:p w:rsidR="00712C07" w:rsidRDefault="00712C07" w:rsidP="00AC0EE7">
      <w:r>
        <w:lastRenderedPageBreak/>
        <w:t>Vice President Dittman also reported on the Nominations and Election Committee’s reception of the campaigning guidance statement issued by the Board in September 2017. The committee agreed with the statement and thought it served the nominees and membership well.</w:t>
      </w:r>
    </w:p>
    <w:p w:rsidR="00712C07" w:rsidRDefault="00712C07" w:rsidP="00AC0EE7"/>
    <w:p w:rsidR="00712C07" w:rsidRDefault="00712C07" w:rsidP="00AC0EE7">
      <w:r>
        <w:t xml:space="preserve">The </w:t>
      </w:r>
      <w:r w:rsidR="00095C72">
        <w:t xml:space="preserve">Governance </w:t>
      </w:r>
      <w:r>
        <w:t>Committee discussed formalizing a mentoring process for newly elected Board members</w:t>
      </w:r>
      <w:r w:rsidR="00095C72">
        <w:t xml:space="preserve"> by second-year Board members</w:t>
      </w:r>
      <w:r>
        <w:t xml:space="preserve">. While the Board agreed with the idea in principle, it was </w:t>
      </w:r>
      <w:r w:rsidR="008B20BD">
        <w:t>a</w:t>
      </w:r>
      <w:r>
        <w:t xml:space="preserve">greed that the process should not be formalized but simply encouraged. </w:t>
      </w:r>
    </w:p>
    <w:p w:rsidR="00712C07" w:rsidRDefault="00712C07" w:rsidP="00AC0EE7"/>
    <w:p w:rsidR="00836030" w:rsidRDefault="00836030" w:rsidP="00AC0EE7">
      <w:r>
        <w:t xml:space="preserve">Vice President Dittman led a discussion based on questions from the Awards Committee about eligibility requirements, the number of awards given, and overall intent behind the awards. The Board agreed to let the Awards Committee discuss these questions internally and then return with recommendations in each area. Those recommendations should be </w:t>
      </w:r>
      <w:r w:rsidR="00095C72">
        <w:t xml:space="preserve">made in time for the meeting of the Board prior to </w:t>
      </w:r>
      <w:r>
        <w:t xml:space="preserve">the 2018 Annual Meeting. </w:t>
      </w:r>
    </w:p>
    <w:p w:rsidR="00836030" w:rsidRPr="001A0B3C" w:rsidRDefault="00836030" w:rsidP="00AC0EE7"/>
    <w:p w:rsidR="001B3B89" w:rsidRDefault="001B3B89" w:rsidP="00AC0EE7">
      <w:pPr>
        <w:rPr>
          <w:u w:val="single"/>
        </w:rPr>
      </w:pPr>
      <w:r>
        <w:rPr>
          <w:u w:val="single"/>
        </w:rPr>
        <w:t>Program and Service Review</w:t>
      </w:r>
    </w:p>
    <w:p w:rsidR="00F56D62" w:rsidRPr="004973E1" w:rsidRDefault="001B3B89" w:rsidP="00F56D62">
      <w:r w:rsidRPr="001A0B3C">
        <w:t xml:space="preserve">Vice President Medley </w:t>
      </w:r>
      <w:r w:rsidR="00F56D62">
        <w:t xml:space="preserve">reported on initiatives the </w:t>
      </w:r>
      <w:r w:rsidR="00095C72">
        <w:t>c</w:t>
      </w:r>
      <w:r w:rsidR="00F56D62">
        <w:t>ommittee would like to develop to more fully engage the membership and to better prepare newer professionals for increased responsibility. First, the committee prop</w:t>
      </w:r>
      <w:r w:rsidR="004B3949">
        <w:t>o</w:t>
      </w:r>
      <w:r w:rsidR="00F56D62">
        <w:t>sed that the existing professional</w:t>
      </w:r>
      <w:r w:rsidR="0006178E">
        <w:t>-</w:t>
      </w:r>
      <w:r w:rsidR="00F56D62">
        <w:t xml:space="preserve">activity committees be restructured </w:t>
      </w:r>
      <w:r w:rsidR="0006178E">
        <w:t xml:space="preserve">so </w:t>
      </w:r>
      <w:r w:rsidR="00F56D62">
        <w:t xml:space="preserve">that some </w:t>
      </w:r>
      <w:r w:rsidR="004B3949">
        <w:t>members</w:t>
      </w:r>
      <w:r w:rsidR="00F56D62">
        <w:t xml:space="preserve"> focus on meeting programming, while others focus entirely on ongoing professional</w:t>
      </w:r>
      <w:r w:rsidR="0006178E">
        <w:t>-</w:t>
      </w:r>
      <w:r w:rsidR="00F56D62">
        <w:t xml:space="preserve">development offerings. </w:t>
      </w:r>
      <w:r w:rsidR="00B400A1">
        <w:t xml:space="preserve">Second, the committee </w:t>
      </w:r>
      <w:r w:rsidR="004B3949">
        <w:t>suggested that the Board evaluate the possibility of expanding membership opportunities to ensure that professional development becomes more widely available.</w:t>
      </w:r>
      <w:r w:rsidR="00B400A1">
        <w:t xml:space="preserve"> Finally, the committee proposed that its efforts around SEM integration with other professional areas involve more active partnership</w:t>
      </w:r>
      <w:r w:rsidR="008B20BD">
        <w:t>s</w:t>
      </w:r>
      <w:r w:rsidR="00B400A1">
        <w:t xml:space="preserve"> </w:t>
      </w:r>
      <w:r w:rsidR="00F672A9">
        <w:t>with other organizations, such as Educause. Vice President Medley indicated that work is already being done in fostering partnerships with other organizations</w:t>
      </w:r>
      <w:r w:rsidR="008B20BD">
        <w:t>.</w:t>
      </w:r>
      <w:r w:rsidR="00F672A9">
        <w:t xml:space="preserve"> </w:t>
      </w:r>
    </w:p>
    <w:p w:rsidR="00A46E34" w:rsidRDefault="00A46E34" w:rsidP="00EB22A0"/>
    <w:p w:rsidR="00A46E34" w:rsidRDefault="00A46E34" w:rsidP="00EB22A0">
      <w:pPr>
        <w:rPr>
          <w:b/>
        </w:rPr>
      </w:pPr>
      <w:r>
        <w:rPr>
          <w:b/>
        </w:rPr>
        <w:t>Reports of Officers</w:t>
      </w:r>
    </w:p>
    <w:p w:rsidR="00BC1B8E" w:rsidRDefault="00BC1B8E" w:rsidP="00EB22A0">
      <w:pPr>
        <w:rPr>
          <w:u w:val="single"/>
        </w:rPr>
      </w:pPr>
      <w:r>
        <w:rPr>
          <w:u w:val="single"/>
        </w:rPr>
        <w:t>Vice President for Admissions and Enrollment Management</w:t>
      </w:r>
    </w:p>
    <w:p w:rsidR="00563967" w:rsidRDefault="00BC1B8E" w:rsidP="00D0662D">
      <w:r>
        <w:t xml:space="preserve">Vice President Aagard reported </w:t>
      </w:r>
      <w:r w:rsidR="00D0662D">
        <w:t>on the Veteran’s Workgroup, noting that the Scott Owc</w:t>
      </w:r>
      <w:r w:rsidR="008B20BD">
        <w:t>z</w:t>
      </w:r>
      <w:r w:rsidR="00D0662D">
        <w:t xml:space="preserve">arek has agreed to chair the group. A member roster will be available by the January 2018 Board of directors </w:t>
      </w:r>
      <w:r w:rsidR="0006178E">
        <w:t>m</w:t>
      </w:r>
      <w:r w:rsidR="00D0662D">
        <w:t xml:space="preserve">eeting. Tim Amyx has agreed to chair the Student Success Workgroup, but the scope of the group’s work still needs to be clarified. </w:t>
      </w:r>
    </w:p>
    <w:p w:rsidR="00563967" w:rsidRDefault="00563967" w:rsidP="00D0662D"/>
    <w:p w:rsidR="00563967" w:rsidRPr="004973E1" w:rsidRDefault="00563967" w:rsidP="00D0662D">
      <w:pPr>
        <w:rPr>
          <w:u w:val="single"/>
        </w:rPr>
      </w:pPr>
      <w:r w:rsidRPr="004973E1">
        <w:rPr>
          <w:u w:val="single"/>
        </w:rPr>
        <w:t>V</w:t>
      </w:r>
      <w:r w:rsidR="00CF40FE" w:rsidRPr="004973E1">
        <w:rPr>
          <w:u w:val="single"/>
        </w:rPr>
        <w:t xml:space="preserve">ice </w:t>
      </w:r>
      <w:r w:rsidRPr="004973E1">
        <w:rPr>
          <w:u w:val="single"/>
        </w:rPr>
        <w:t>P</w:t>
      </w:r>
      <w:r w:rsidR="00CF40FE" w:rsidRPr="004973E1">
        <w:rPr>
          <w:u w:val="single"/>
        </w:rPr>
        <w:t>resident for</w:t>
      </w:r>
      <w:r w:rsidRPr="004973E1">
        <w:rPr>
          <w:u w:val="single"/>
        </w:rPr>
        <w:t xml:space="preserve"> I</w:t>
      </w:r>
      <w:r w:rsidR="00CF40FE" w:rsidRPr="004973E1">
        <w:rPr>
          <w:u w:val="single"/>
        </w:rPr>
        <w:t xml:space="preserve">nformation </w:t>
      </w:r>
      <w:r w:rsidRPr="004973E1">
        <w:rPr>
          <w:u w:val="single"/>
        </w:rPr>
        <w:t>T</w:t>
      </w:r>
      <w:r w:rsidR="00CF40FE" w:rsidRPr="004973E1">
        <w:rPr>
          <w:u w:val="single"/>
        </w:rPr>
        <w:t>echnology</w:t>
      </w:r>
    </w:p>
    <w:p w:rsidR="00563967" w:rsidRDefault="00CF40FE" w:rsidP="00D0662D">
      <w:r>
        <w:t>Vice President McConahay r</w:t>
      </w:r>
      <w:r w:rsidR="00563967">
        <w:t xml:space="preserve">eported that he attended the latest Lumina </w:t>
      </w:r>
      <w:r>
        <w:t>Convention</w:t>
      </w:r>
      <w:r w:rsidR="00563967">
        <w:t xml:space="preserve"> with </w:t>
      </w:r>
      <w:r>
        <w:t xml:space="preserve">Executive Director </w:t>
      </w:r>
      <w:r w:rsidR="00563967">
        <w:t xml:space="preserve">Reilly and </w:t>
      </w:r>
      <w:r>
        <w:t xml:space="preserve">Associate Executive Director </w:t>
      </w:r>
      <w:r w:rsidR="00563967">
        <w:t xml:space="preserve">Tom Green to </w:t>
      </w:r>
      <w:r>
        <w:t>discuss</w:t>
      </w:r>
      <w:r w:rsidR="00563967">
        <w:t xml:space="preserve"> how academic credentials can be applied and </w:t>
      </w:r>
      <w:r>
        <w:t>utilized</w:t>
      </w:r>
      <w:r w:rsidR="00563967">
        <w:t xml:space="preserve"> by a wider range of stakeholders. </w:t>
      </w:r>
      <w:r>
        <w:t>The Board agreed that</w:t>
      </w:r>
      <w:r w:rsidR="00563967">
        <w:t xml:space="preserve"> AACRAO should be </w:t>
      </w:r>
      <w:r>
        <w:t>highly involved in this p</w:t>
      </w:r>
      <w:r w:rsidR="00563967">
        <w:t xml:space="preserve">rocess. </w:t>
      </w:r>
    </w:p>
    <w:p w:rsidR="00563967" w:rsidRDefault="00563967" w:rsidP="00D0662D"/>
    <w:p w:rsidR="00CF40FE" w:rsidRDefault="00CF40FE" w:rsidP="00D0662D">
      <w:r>
        <w:t>Vice President McConahay also reported on the European Union</w:t>
      </w:r>
      <w:r w:rsidR="0006178E">
        <w:t>'s</w:t>
      </w:r>
      <w:r w:rsidR="00563967">
        <w:t xml:space="preserve"> G</w:t>
      </w:r>
      <w:r>
        <w:t xml:space="preserve">eneral </w:t>
      </w:r>
      <w:r w:rsidR="00563967">
        <w:t>D</w:t>
      </w:r>
      <w:r>
        <w:t xml:space="preserve">ata </w:t>
      </w:r>
      <w:r w:rsidR="00563967">
        <w:t>P</w:t>
      </w:r>
      <w:r>
        <w:t xml:space="preserve">rotection </w:t>
      </w:r>
      <w:r w:rsidR="00563967">
        <w:t>R</w:t>
      </w:r>
      <w:r>
        <w:t>egulations (GDPR)</w:t>
      </w:r>
      <w:r w:rsidR="00563967">
        <w:t xml:space="preserve"> </w:t>
      </w:r>
      <w:r>
        <w:t>workgroup, and c</w:t>
      </w:r>
      <w:r w:rsidR="00563967">
        <w:t xml:space="preserve">ommended </w:t>
      </w:r>
      <w:r>
        <w:t xml:space="preserve">staff member </w:t>
      </w:r>
      <w:r w:rsidR="00563967">
        <w:t>Juli</w:t>
      </w:r>
      <w:r>
        <w:t>a Fu</w:t>
      </w:r>
      <w:r w:rsidR="00563967">
        <w:t xml:space="preserve">naki on leading it. </w:t>
      </w:r>
      <w:r>
        <w:t>It is expected that the regulations will</w:t>
      </w:r>
      <w:r w:rsidR="00563967">
        <w:t xml:space="preserve"> have at least some impact on how business is conducted</w:t>
      </w:r>
      <w:r>
        <w:t xml:space="preserve"> by our member</w:t>
      </w:r>
      <w:r w:rsidR="0006178E">
        <w:t xml:space="preserve"> institution</w:t>
      </w:r>
      <w:r>
        <w:t>s, and</w:t>
      </w:r>
      <w:r w:rsidR="00563967">
        <w:t xml:space="preserve"> </w:t>
      </w:r>
      <w:r>
        <w:t>m</w:t>
      </w:r>
      <w:r w:rsidR="00563967">
        <w:t xml:space="preserve">ay be more expensive because GDPR is not a part of </w:t>
      </w:r>
      <w:r>
        <w:t>existing</w:t>
      </w:r>
      <w:r w:rsidR="00563967">
        <w:t xml:space="preserve"> busin</w:t>
      </w:r>
      <w:r>
        <w:t xml:space="preserve">ess processes. The </w:t>
      </w:r>
      <w:r w:rsidR="0006178E">
        <w:t>work</w:t>
      </w:r>
      <w:r>
        <w:t xml:space="preserve">group is composed of AACRAO members in addition to individuals from Educause, NACUA, NASPA, the National Student Clearinghouse, and some attorneys. </w:t>
      </w:r>
    </w:p>
    <w:p w:rsidR="00CF40FE" w:rsidRDefault="00CF40FE" w:rsidP="00D0662D"/>
    <w:p w:rsidR="00D52A36" w:rsidRDefault="00CF40FE" w:rsidP="00D0662D">
      <w:r>
        <w:t xml:space="preserve">Vice President McConahay indicated that he </w:t>
      </w:r>
      <w:r w:rsidR="008B20BD">
        <w:t xml:space="preserve">will </w:t>
      </w:r>
      <w:r>
        <w:t>discuss shifting monetary resources and support from the SPEEDE committee to other committee</w:t>
      </w:r>
      <w:r w:rsidR="008B20BD">
        <w:t xml:space="preserve">s within </w:t>
      </w:r>
      <w:r w:rsidR="00930AA8">
        <w:t xml:space="preserve">the Information Technology </w:t>
      </w:r>
      <w:r w:rsidR="008B20BD">
        <w:t xml:space="preserve">Group </w:t>
      </w:r>
      <w:r w:rsidR="00930AA8">
        <w:t>(Group 6)</w:t>
      </w:r>
      <w:r>
        <w:t xml:space="preserve"> to more fully support initiatives within the AACRAO Innovation Hub. The Board indicated they are eager to see the results of this reallocation of funds, and may use Group </w:t>
      </w:r>
      <w:r w:rsidR="00930AA8">
        <w:t xml:space="preserve">6 </w:t>
      </w:r>
      <w:r>
        <w:t xml:space="preserve">as a </w:t>
      </w:r>
      <w:r>
        <w:rPr>
          <w:i/>
        </w:rPr>
        <w:t xml:space="preserve">de facto </w:t>
      </w:r>
      <w:r>
        <w:t xml:space="preserve">pilot </w:t>
      </w:r>
      <w:r w:rsidR="00930AA8">
        <w:t xml:space="preserve">for </w:t>
      </w:r>
      <w:r>
        <w:t xml:space="preserve">other committees. </w:t>
      </w:r>
      <w:r w:rsidR="00D0662D">
        <w:t xml:space="preserve"> </w:t>
      </w:r>
    </w:p>
    <w:p w:rsidR="00EC6599" w:rsidRDefault="00EC6599" w:rsidP="00D0662D"/>
    <w:p w:rsidR="00EC6599" w:rsidRPr="008B20BD" w:rsidRDefault="00EC6599" w:rsidP="00D0662D">
      <w:pPr>
        <w:rPr>
          <w:u w:val="single"/>
        </w:rPr>
      </w:pPr>
      <w:r w:rsidRPr="008B20BD">
        <w:rPr>
          <w:u w:val="single"/>
        </w:rPr>
        <w:t>Vice President for Access and Equity</w:t>
      </w:r>
    </w:p>
    <w:p w:rsidR="00B91CD6" w:rsidRDefault="00EC6599" w:rsidP="00D0662D">
      <w:r>
        <w:t xml:space="preserve">Vice President Robinson reported that the statement and strategic initiative for Access, Diversity, and Equity will be revised based on comments from the Board and the members of the </w:t>
      </w:r>
      <w:r w:rsidR="00930AA8">
        <w:t>Access and Equity Group (</w:t>
      </w:r>
      <w:r>
        <w:t xml:space="preserve">Group </w:t>
      </w:r>
      <w:r w:rsidR="00930AA8">
        <w:t xml:space="preserve">5) </w:t>
      </w:r>
      <w:r>
        <w:t xml:space="preserve">committee members. </w:t>
      </w:r>
    </w:p>
    <w:p w:rsidR="00B91CD6" w:rsidRDefault="00B91CD6" w:rsidP="00D0662D"/>
    <w:p w:rsidR="00BC1B8E" w:rsidRPr="001A0B3C" w:rsidRDefault="00B91CD6" w:rsidP="00EB22A0">
      <w:r>
        <w:t>Vice President Robinson</w:t>
      </w:r>
      <w:r w:rsidR="00EC6599">
        <w:t xml:space="preserve"> also reported that a speaker has been identified for the Diversity Plenary at the Annual Meeting, but she is still working with the AACRAO office to find a speaker for the Graduate and Professional Schools luncheon.  </w:t>
      </w:r>
    </w:p>
    <w:p w:rsidR="008B20BD" w:rsidRDefault="008B20BD" w:rsidP="00EB22A0">
      <w:pPr>
        <w:rPr>
          <w:u w:val="single"/>
        </w:rPr>
      </w:pPr>
    </w:p>
    <w:p w:rsidR="00EC6599" w:rsidRDefault="00EC6599" w:rsidP="00EB22A0">
      <w:pPr>
        <w:rPr>
          <w:u w:val="single"/>
        </w:rPr>
      </w:pPr>
      <w:r>
        <w:rPr>
          <w:u w:val="single"/>
        </w:rPr>
        <w:t>Vice President at Large</w:t>
      </w:r>
    </w:p>
    <w:p w:rsidR="00EC6599" w:rsidRDefault="00EC6599" w:rsidP="00EB22A0">
      <w:r>
        <w:t xml:space="preserve">Vice President Dittman reported that he noticed a few updates </w:t>
      </w:r>
      <w:r w:rsidR="00930AA8">
        <w:t xml:space="preserve">which may </w:t>
      </w:r>
      <w:r>
        <w:t xml:space="preserve">need to be made to the federal relations update for the Board, based on his experience at the NEACRAO annual Conference. </w:t>
      </w:r>
      <w:r w:rsidR="00147410">
        <w:t>He has communicated his suggestions to the AACRAO staff.</w:t>
      </w:r>
    </w:p>
    <w:p w:rsidR="00EC6599" w:rsidRDefault="00EC6599" w:rsidP="00EB22A0"/>
    <w:p w:rsidR="00B91CD6" w:rsidRDefault="00B91CD6" w:rsidP="00EB22A0">
      <w:pPr>
        <w:rPr>
          <w:u w:val="single"/>
        </w:rPr>
      </w:pPr>
      <w:r>
        <w:rPr>
          <w:u w:val="single"/>
        </w:rPr>
        <w:t>Vice President for International Education</w:t>
      </w:r>
    </w:p>
    <w:p w:rsidR="00B91CD6" w:rsidRDefault="00B91CD6" w:rsidP="00EB22A0">
      <w:r>
        <w:t>Vice President Elliott reported that the members serving on the Cuba Delegation have been identified</w:t>
      </w:r>
      <w:r w:rsidR="00147410">
        <w:t>. T</w:t>
      </w:r>
      <w:r>
        <w:t>he logistics</w:t>
      </w:r>
      <w:r w:rsidR="00147410">
        <w:t xml:space="preserve"> for the trip</w:t>
      </w:r>
      <w:r>
        <w:t xml:space="preserve"> are being sorted out by AACRAO staff.</w:t>
      </w:r>
    </w:p>
    <w:p w:rsidR="00B91CD6" w:rsidRDefault="00B91CD6" w:rsidP="00EB22A0"/>
    <w:p w:rsidR="00B91CD6" w:rsidRDefault="00B91CD6" w:rsidP="00EB22A0">
      <w:r>
        <w:t>Vice President Elliott updated the Board on the ‘Digital Backpack’ initiative, a set of credentials vetted by appropriate evaluators</w:t>
      </w:r>
      <w:r w:rsidR="008B20BD">
        <w:t xml:space="preserve"> for refugees</w:t>
      </w:r>
      <w:r>
        <w:t xml:space="preserve"> that would make it easier for </w:t>
      </w:r>
      <w:r w:rsidR="008B20BD">
        <w:t>them</w:t>
      </w:r>
      <w:r>
        <w:t xml:space="preserve"> to attend schools wherever they are relocated. </w:t>
      </w:r>
    </w:p>
    <w:p w:rsidR="00C94AEB" w:rsidRDefault="00C94AEB" w:rsidP="00EB22A0"/>
    <w:p w:rsidR="00C94AEB" w:rsidRDefault="00C94AEB" w:rsidP="00EB22A0">
      <w:r>
        <w:t xml:space="preserve">Tammy Johnson, the </w:t>
      </w:r>
      <w:r w:rsidR="00147410">
        <w:t xml:space="preserve">International Education </w:t>
      </w:r>
      <w:r>
        <w:t xml:space="preserve">Group </w:t>
      </w:r>
      <w:r w:rsidR="00147410">
        <w:t>(Group 2)</w:t>
      </w:r>
      <w:r>
        <w:t xml:space="preserve"> </w:t>
      </w:r>
      <w:r w:rsidR="00147410">
        <w:t>c</w:t>
      </w:r>
      <w:r>
        <w:t xml:space="preserve">oordinator on the Program Committee, has decided to step down from her role due to increased institutional workload. </w:t>
      </w:r>
      <w:r w:rsidR="008B20BD">
        <w:t xml:space="preserve">Program Committee </w:t>
      </w:r>
      <w:r>
        <w:t xml:space="preserve">Vice Chair Karee Head will fill that role until a replacement can step in.  </w:t>
      </w:r>
    </w:p>
    <w:p w:rsidR="00C94AEB" w:rsidRDefault="00C94AEB" w:rsidP="00EB22A0"/>
    <w:p w:rsidR="00C94AEB" w:rsidRDefault="00C94AEB" w:rsidP="00EB22A0">
      <w:r>
        <w:t xml:space="preserve">A speaker for the International Education Luncheon at the Annual Meeting has been identified, but the speaking price is still being negotiated. </w:t>
      </w:r>
    </w:p>
    <w:p w:rsidR="00C94AEB" w:rsidRPr="004973E1" w:rsidRDefault="00C94AEB" w:rsidP="00EB22A0"/>
    <w:p w:rsidR="00423313" w:rsidRDefault="00423313" w:rsidP="00EB22A0">
      <w:pPr>
        <w:rPr>
          <w:u w:val="single"/>
        </w:rPr>
      </w:pPr>
      <w:r>
        <w:rPr>
          <w:u w:val="single"/>
        </w:rPr>
        <w:t>Vice President for Leadership and Management Development</w:t>
      </w:r>
    </w:p>
    <w:p w:rsidR="00EC23DA" w:rsidRDefault="00423313" w:rsidP="00EB22A0">
      <w:r>
        <w:t xml:space="preserve">Vice President Braz </w:t>
      </w:r>
      <w:r w:rsidR="00C94AEB">
        <w:t xml:space="preserve">reported that a calendar year summary of the state and regional association visit evaluations will be available at the January Meeting of the Board of Directors. </w:t>
      </w:r>
    </w:p>
    <w:p w:rsidR="00EC23DA" w:rsidRDefault="00EC23DA" w:rsidP="00EB22A0"/>
    <w:p w:rsidR="00423313" w:rsidRDefault="00EC23DA" w:rsidP="00EB22A0">
      <w:r>
        <w:t xml:space="preserve">The Board discussed being more intentional about selecting representatives for the state and regional association visits. In additional to being more sensitive to each member’s own time constraints, the money saved on travel could be reallocated towards other leadership or development opportunities for the membership at large. </w:t>
      </w:r>
    </w:p>
    <w:p w:rsidR="00EC23DA" w:rsidRDefault="00EC23DA" w:rsidP="00EB22A0"/>
    <w:p w:rsidR="00EC23DA" w:rsidRDefault="00EC23DA" w:rsidP="00EB22A0">
      <w:r>
        <w:lastRenderedPageBreak/>
        <w:t xml:space="preserve">The Board of Directors Meeting </w:t>
      </w:r>
      <w:r w:rsidR="00147410">
        <w:t xml:space="preserve">adjourned </w:t>
      </w:r>
      <w:r>
        <w:t xml:space="preserve">for the day at 12:00 p.m. Eastern Time on December 1, 2017. </w:t>
      </w:r>
    </w:p>
    <w:p w:rsidR="00EC23DA" w:rsidRDefault="00EC23DA" w:rsidP="00EB22A0"/>
    <w:p w:rsidR="00EC23DA" w:rsidRDefault="00EC23DA" w:rsidP="00EB22A0">
      <w:pPr>
        <w:rPr>
          <w:b/>
        </w:rPr>
      </w:pPr>
      <w:r>
        <w:rPr>
          <w:b/>
        </w:rPr>
        <w:t>December 2, 2017</w:t>
      </w:r>
    </w:p>
    <w:p w:rsidR="00EC23DA" w:rsidRPr="00EC23DA" w:rsidRDefault="00EC23DA" w:rsidP="00EB22A0">
      <w:pPr>
        <w:rPr>
          <w:u w:val="single"/>
        </w:rPr>
      </w:pPr>
      <w:r>
        <w:t>The Board reconvened at 1:06 p.m. Eastern Time on December 2, 2017.</w:t>
      </w:r>
    </w:p>
    <w:p w:rsidR="00FF37D0" w:rsidRDefault="00FF37D0" w:rsidP="00EB22A0">
      <w:pPr>
        <w:rPr>
          <w:u w:val="single"/>
        </w:rPr>
      </w:pPr>
    </w:p>
    <w:p w:rsidR="00EC23DA" w:rsidRPr="004973E1" w:rsidRDefault="00EC23DA" w:rsidP="00EB22A0">
      <w:pPr>
        <w:rPr>
          <w:b/>
        </w:rPr>
      </w:pPr>
      <w:r w:rsidRPr="004973E1">
        <w:rPr>
          <w:b/>
        </w:rPr>
        <w:t>Reports of Officers</w:t>
      </w:r>
    </w:p>
    <w:p w:rsidR="003C751B" w:rsidRDefault="003C751B" w:rsidP="008D3FDA">
      <w:pPr>
        <w:autoSpaceDE w:val="0"/>
        <w:autoSpaceDN w:val="0"/>
        <w:adjustRightInd w:val="0"/>
        <w:rPr>
          <w:u w:val="single"/>
        </w:rPr>
      </w:pPr>
      <w:r>
        <w:rPr>
          <w:u w:val="single"/>
        </w:rPr>
        <w:t xml:space="preserve">Vice President for </w:t>
      </w:r>
      <w:r w:rsidR="00BD4AFB">
        <w:rPr>
          <w:u w:val="single"/>
        </w:rPr>
        <w:t>Finance and Investments</w:t>
      </w:r>
    </w:p>
    <w:p w:rsidR="00EC23DA" w:rsidRDefault="00CB391E" w:rsidP="00EC23DA">
      <w:pPr>
        <w:autoSpaceDE w:val="0"/>
        <w:autoSpaceDN w:val="0"/>
        <w:adjustRightInd w:val="0"/>
      </w:pPr>
      <w:r>
        <w:t xml:space="preserve">Vice President </w:t>
      </w:r>
      <w:r w:rsidR="00BD4AFB">
        <w:t xml:space="preserve">Miner </w:t>
      </w:r>
      <w:r w:rsidR="00EC23DA">
        <w:t xml:space="preserve">reported that a ‘Giving Tuesday’ email </w:t>
      </w:r>
      <w:r w:rsidR="00B9684F">
        <w:t>was sent to the membership soliciting gifts to</w:t>
      </w:r>
      <w:r w:rsidR="00EC23DA">
        <w:t xml:space="preserve"> the Conner Scholarship fund, and that the committee is considering going back to former winners to collect testimonials for future campaigns. </w:t>
      </w:r>
    </w:p>
    <w:p w:rsidR="00EC23DA" w:rsidRDefault="00EC23DA" w:rsidP="00EC23DA">
      <w:pPr>
        <w:autoSpaceDE w:val="0"/>
        <w:autoSpaceDN w:val="0"/>
        <w:adjustRightInd w:val="0"/>
      </w:pPr>
    </w:p>
    <w:p w:rsidR="00DB5008" w:rsidRDefault="00EC23DA" w:rsidP="00EC23DA">
      <w:pPr>
        <w:autoSpaceDE w:val="0"/>
        <w:autoSpaceDN w:val="0"/>
        <w:adjustRightInd w:val="0"/>
      </w:pPr>
      <w:r>
        <w:t xml:space="preserve">The Board discussed the pricing around the AACRAO Online FERPA Training program, indicating that many members found it more expensive than they can reasonably pay. </w:t>
      </w:r>
    </w:p>
    <w:p w:rsidR="00DB5008" w:rsidRDefault="00DB5008" w:rsidP="00EC23DA">
      <w:pPr>
        <w:autoSpaceDE w:val="0"/>
        <w:autoSpaceDN w:val="0"/>
        <w:adjustRightInd w:val="0"/>
      </w:pPr>
    </w:p>
    <w:p w:rsidR="00250267" w:rsidRDefault="00DB5008" w:rsidP="00EC23DA">
      <w:pPr>
        <w:autoSpaceDE w:val="0"/>
        <w:autoSpaceDN w:val="0"/>
        <w:adjustRightInd w:val="0"/>
      </w:pPr>
      <w:r>
        <w:t xml:space="preserve">Vice President Miner updated the Board on the Student Identity Workgroup, </w:t>
      </w:r>
      <w:r w:rsidR="00AD50B3">
        <w:t xml:space="preserve">which has wrapped up its primary work and is producing a draft for public comment. The group’s goal is to release the draft in advance of the Annual Meeting to allow for a feedback forum, similar to the one held at the 2017 Technology and Transfer Conference. </w:t>
      </w:r>
      <w:r w:rsidR="00EC23DA">
        <w:t xml:space="preserve"> </w:t>
      </w:r>
    </w:p>
    <w:p w:rsidR="00896C81" w:rsidRDefault="00896C81" w:rsidP="00EF39C1">
      <w:pPr>
        <w:autoSpaceDE w:val="0"/>
        <w:autoSpaceDN w:val="0"/>
        <w:adjustRightInd w:val="0"/>
        <w:rPr>
          <w:b/>
        </w:rPr>
      </w:pPr>
    </w:p>
    <w:p w:rsidR="00AD50B3" w:rsidRDefault="00AD50B3" w:rsidP="00EF39C1">
      <w:pPr>
        <w:autoSpaceDE w:val="0"/>
        <w:autoSpaceDN w:val="0"/>
        <w:adjustRightInd w:val="0"/>
        <w:rPr>
          <w:u w:val="single"/>
        </w:rPr>
      </w:pPr>
      <w:r>
        <w:rPr>
          <w:u w:val="single"/>
        </w:rPr>
        <w:t>Vice President for Records and Academic Services</w:t>
      </w:r>
    </w:p>
    <w:p w:rsidR="00AD50B3" w:rsidRDefault="00AD50B3" w:rsidP="00EF39C1">
      <w:pPr>
        <w:autoSpaceDE w:val="0"/>
        <w:autoSpaceDN w:val="0"/>
        <w:adjustRightInd w:val="0"/>
      </w:pPr>
      <w:r>
        <w:t xml:space="preserve">Vice President Medley reported on the Program and Services Review Committee’s recommendation to restructure the professional activity committees so that certain individuals are dedicated to producing professional development outside the traditional Annual Meeting format. The Program Committee and the committees within </w:t>
      </w:r>
      <w:r w:rsidR="00B9684F">
        <w:t>the Records and Academic Services (</w:t>
      </w:r>
      <w:r>
        <w:t xml:space="preserve">Group </w:t>
      </w:r>
      <w:r w:rsidR="00B9684F">
        <w:t xml:space="preserve">3) </w:t>
      </w:r>
      <w:r>
        <w:t xml:space="preserve">were receptive to the change but would like to provide input on the </w:t>
      </w:r>
      <w:r w:rsidR="00B9684F">
        <w:t>restructuring</w:t>
      </w:r>
      <w:r>
        <w:t xml:space="preserve">. </w:t>
      </w:r>
    </w:p>
    <w:p w:rsidR="00AD50B3" w:rsidRDefault="00AD50B3" w:rsidP="00EF39C1">
      <w:pPr>
        <w:autoSpaceDE w:val="0"/>
        <w:autoSpaceDN w:val="0"/>
        <w:adjustRightInd w:val="0"/>
        <w:rPr>
          <w:b/>
        </w:rPr>
      </w:pPr>
    </w:p>
    <w:p w:rsidR="001F430D" w:rsidRDefault="001F430D" w:rsidP="00EF39C1">
      <w:pPr>
        <w:autoSpaceDE w:val="0"/>
        <w:autoSpaceDN w:val="0"/>
        <w:adjustRightInd w:val="0"/>
        <w:rPr>
          <w:u w:val="single"/>
        </w:rPr>
      </w:pPr>
      <w:r>
        <w:rPr>
          <w:u w:val="single"/>
        </w:rPr>
        <w:t>President-Elect</w:t>
      </w:r>
    </w:p>
    <w:p w:rsidR="001F430D" w:rsidRDefault="001F430D" w:rsidP="00EF39C1">
      <w:pPr>
        <w:autoSpaceDE w:val="0"/>
        <w:autoSpaceDN w:val="0"/>
        <w:adjustRightInd w:val="0"/>
      </w:pPr>
      <w:r>
        <w:t xml:space="preserve">President-Elect Falkner reported that the Registrar 201 faculty </w:t>
      </w:r>
      <w:r w:rsidR="00A479D6">
        <w:t>is</w:t>
      </w:r>
      <w:r>
        <w:t xml:space="preserve"> meeting following the Leadership Meeting to revise the curriculum. </w:t>
      </w:r>
    </w:p>
    <w:p w:rsidR="001F430D" w:rsidRDefault="001F430D" w:rsidP="00EF39C1">
      <w:pPr>
        <w:autoSpaceDE w:val="0"/>
        <w:autoSpaceDN w:val="0"/>
        <w:adjustRightInd w:val="0"/>
      </w:pPr>
    </w:p>
    <w:p w:rsidR="001F430D" w:rsidRDefault="001F430D" w:rsidP="00EF39C1">
      <w:pPr>
        <w:autoSpaceDE w:val="0"/>
        <w:autoSpaceDN w:val="0"/>
        <w:adjustRightInd w:val="0"/>
      </w:pPr>
      <w:r>
        <w:t xml:space="preserve">President-Elect Falkner asked the Board to indicate their </w:t>
      </w:r>
      <w:r w:rsidR="00B9684F">
        <w:t xml:space="preserve">preferences for </w:t>
      </w:r>
      <w:r>
        <w:t>Board committee assignments for the 2018-2019 term</w:t>
      </w:r>
      <w:r w:rsidR="00A479D6">
        <w:t xml:space="preserve"> year</w:t>
      </w:r>
      <w:r>
        <w:t xml:space="preserve">. </w:t>
      </w:r>
    </w:p>
    <w:p w:rsidR="00A479D6" w:rsidRDefault="00A479D6" w:rsidP="00EF39C1">
      <w:pPr>
        <w:autoSpaceDE w:val="0"/>
        <w:autoSpaceDN w:val="0"/>
        <w:adjustRightInd w:val="0"/>
      </w:pPr>
    </w:p>
    <w:p w:rsidR="001F430D" w:rsidRDefault="001F430D" w:rsidP="00EF39C1">
      <w:pPr>
        <w:autoSpaceDE w:val="0"/>
        <w:autoSpaceDN w:val="0"/>
        <w:adjustRightInd w:val="0"/>
        <w:rPr>
          <w:u w:val="single"/>
        </w:rPr>
      </w:pPr>
      <w:r>
        <w:rPr>
          <w:u w:val="single"/>
        </w:rPr>
        <w:t>Past President</w:t>
      </w:r>
    </w:p>
    <w:p w:rsidR="001F430D" w:rsidRDefault="001F430D" w:rsidP="00EF39C1">
      <w:pPr>
        <w:autoSpaceDE w:val="0"/>
        <w:autoSpaceDN w:val="0"/>
        <w:adjustRightInd w:val="0"/>
      </w:pPr>
      <w:r>
        <w:t xml:space="preserve">Past President Kyle </w:t>
      </w:r>
      <w:r w:rsidR="00EB71E7">
        <w:t>reported on his meeting with the Nominations and Elections Committee Chairs and Vice Chairs held during the Leadership Meeting. They appreciate the guidance provided by the Board on campaigning and that their input on the Non-Voting Board of Directors</w:t>
      </w:r>
      <w:r w:rsidR="00720DCB">
        <w:t xml:space="preserve"> representative</w:t>
      </w:r>
      <w:r w:rsidR="00EB71E7">
        <w:t xml:space="preserve"> was incorporated. </w:t>
      </w:r>
    </w:p>
    <w:p w:rsidR="00EB71E7" w:rsidRDefault="00EB71E7" w:rsidP="00EF39C1">
      <w:pPr>
        <w:autoSpaceDE w:val="0"/>
        <w:autoSpaceDN w:val="0"/>
        <w:adjustRightInd w:val="0"/>
      </w:pPr>
    </w:p>
    <w:p w:rsidR="00EB71E7" w:rsidRDefault="00EB71E7" w:rsidP="00EF39C1">
      <w:pPr>
        <w:autoSpaceDE w:val="0"/>
        <w:autoSpaceDN w:val="0"/>
        <w:adjustRightInd w:val="0"/>
      </w:pPr>
      <w:r>
        <w:t xml:space="preserve">The </w:t>
      </w:r>
      <w:r w:rsidR="00720DCB">
        <w:t xml:space="preserve">Awards Committee submitted their recommendations for the 2018 Awards cycle. Vice President Elliott was asked to recuse herself from the discussion. </w:t>
      </w:r>
    </w:p>
    <w:p w:rsidR="00720DCB" w:rsidRDefault="00720DCB" w:rsidP="00EF39C1">
      <w:pPr>
        <w:autoSpaceDE w:val="0"/>
        <w:autoSpaceDN w:val="0"/>
        <w:adjustRightInd w:val="0"/>
      </w:pPr>
    </w:p>
    <w:p w:rsidR="00720DCB" w:rsidRDefault="00720DCB" w:rsidP="00EF39C1">
      <w:pPr>
        <w:autoSpaceDE w:val="0"/>
        <w:autoSpaceDN w:val="0"/>
        <w:adjustRightInd w:val="0"/>
      </w:pPr>
      <w:r>
        <w:t xml:space="preserve">The </w:t>
      </w:r>
      <w:r w:rsidR="00FD1975">
        <w:t xml:space="preserve">Award for Excellence in International Education had two nominations, but the committee is not recommending </w:t>
      </w:r>
      <w:r w:rsidR="006D2FA6">
        <w:t>a recipient, one of them being a current Board members</w:t>
      </w:r>
      <w:r w:rsidR="00FD1975">
        <w:t xml:space="preserve">. The Board asked the </w:t>
      </w:r>
      <w:r w:rsidR="00FD1975">
        <w:lastRenderedPageBreak/>
        <w:t xml:space="preserve">Awards Committee to ensure that this is clearly communicated in the requirements for the award </w:t>
      </w:r>
      <w:r w:rsidR="002C0662">
        <w:t>in the future</w:t>
      </w:r>
      <w:r w:rsidR="00FD1975">
        <w:t xml:space="preserve">. </w:t>
      </w:r>
    </w:p>
    <w:p w:rsidR="002C0662" w:rsidRDefault="002C0662" w:rsidP="00EF39C1">
      <w:pPr>
        <w:autoSpaceDE w:val="0"/>
        <w:autoSpaceDN w:val="0"/>
        <w:adjustRightInd w:val="0"/>
      </w:pPr>
    </w:p>
    <w:p w:rsidR="00FD1975" w:rsidRDefault="00FD1975" w:rsidP="00EF39C1">
      <w:pPr>
        <w:autoSpaceDE w:val="0"/>
        <w:autoSpaceDN w:val="0"/>
        <w:adjustRightInd w:val="0"/>
      </w:pPr>
      <w:r>
        <w:t xml:space="preserve">The Centennial Award for Excellence was recommended for Matt Fifolt. </w:t>
      </w:r>
    </w:p>
    <w:p w:rsidR="006D2FA6" w:rsidRDefault="006D2FA6" w:rsidP="00EF39C1">
      <w:pPr>
        <w:autoSpaceDE w:val="0"/>
        <w:autoSpaceDN w:val="0"/>
        <w:adjustRightInd w:val="0"/>
      </w:pPr>
    </w:p>
    <w:p w:rsidR="00FD1975" w:rsidRDefault="00FD1975" w:rsidP="00EF39C1">
      <w:pPr>
        <w:autoSpaceDE w:val="0"/>
        <w:autoSpaceDN w:val="0"/>
        <w:adjustRightInd w:val="0"/>
      </w:pPr>
      <w:r>
        <w:t xml:space="preserve">The </w:t>
      </w:r>
      <w:r w:rsidR="00A479D6">
        <w:t>Distinguished</w:t>
      </w:r>
      <w:r>
        <w:t xml:space="preserve"> Service Award was recommended for both Dennis Hicks and Dennis Geyer. </w:t>
      </w:r>
    </w:p>
    <w:p w:rsidR="00FD1975" w:rsidRDefault="00FD1975" w:rsidP="00EF39C1">
      <w:pPr>
        <w:autoSpaceDE w:val="0"/>
        <w:autoSpaceDN w:val="0"/>
        <w:adjustRightInd w:val="0"/>
      </w:pPr>
    </w:p>
    <w:p w:rsidR="00FD1975" w:rsidRDefault="00FD1975" w:rsidP="00EF39C1">
      <w:pPr>
        <w:autoSpaceDE w:val="0"/>
        <w:autoSpaceDN w:val="0"/>
        <w:adjustRightInd w:val="0"/>
      </w:pPr>
      <w:r>
        <w:t xml:space="preserve">The Emerging Leader Award was recommended for Rajeev Jayadev, Kristin Waters, and Bianca Thompson-Owen. </w:t>
      </w:r>
    </w:p>
    <w:p w:rsidR="00FD1975" w:rsidRDefault="00FD1975" w:rsidP="00EF39C1">
      <w:pPr>
        <w:autoSpaceDE w:val="0"/>
        <w:autoSpaceDN w:val="0"/>
        <w:adjustRightInd w:val="0"/>
      </w:pPr>
    </w:p>
    <w:p w:rsidR="00FD1975" w:rsidRDefault="00FD1975" w:rsidP="00EF39C1">
      <w:pPr>
        <w:autoSpaceDE w:val="0"/>
        <w:autoSpaceDN w:val="0"/>
        <w:adjustRightInd w:val="0"/>
      </w:pPr>
      <w:r>
        <w:t xml:space="preserve">The Thomas A. Bilger Award was recommended for Kristi Wold-McCormick, Sarah Harris, and Cassandra Moore. </w:t>
      </w:r>
    </w:p>
    <w:p w:rsidR="00FD1975" w:rsidRDefault="00FD1975" w:rsidP="00EF39C1">
      <w:pPr>
        <w:autoSpaceDE w:val="0"/>
        <w:autoSpaceDN w:val="0"/>
        <w:adjustRightInd w:val="0"/>
      </w:pPr>
    </w:p>
    <w:p w:rsidR="00FD1975" w:rsidRDefault="00FD1975" w:rsidP="00EF39C1">
      <w:pPr>
        <w:autoSpaceDE w:val="0"/>
        <w:autoSpaceDN w:val="0"/>
        <w:adjustRightInd w:val="0"/>
      </w:pPr>
      <w:r>
        <w:t xml:space="preserve">Finally, individuals eligible and </w:t>
      </w:r>
      <w:r w:rsidR="002C0662">
        <w:t>recommended</w:t>
      </w:r>
      <w:r>
        <w:t xml:space="preserve"> by the committee for Honorary Membership were Louis Lonabacker and Elliott Baker.</w:t>
      </w:r>
    </w:p>
    <w:p w:rsidR="002C0662" w:rsidRDefault="002C0662" w:rsidP="00EF39C1">
      <w:pPr>
        <w:autoSpaceDE w:val="0"/>
        <w:autoSpaceDN w:val="0"/>
        <w:adjustRightInd w:val="0"/>
      </w:pPr>
    </w:p>
    <w:p w:rsidR="002C0662" w:rsidRDefault="002C0662" w:rsidP="00EF39C1">
      <w:pPr>
        <w:autoSpaceDE w:val="0"/>
        <w:autoSpaceDN w:val="0"/>
        <w:adjustRightInd w:val="0"/>
      </w:pPr>
      <w:r>
        <w:t>MOTION 2017.12.06 – It was duly moved and seconded that the Board approve the awards recommendations put forth by the Awards Committee. APPROVED</w:t>
      </w:r>
    </w:p>
    <w:p w:rsidR="002C0662" w:rsidRDefault="002C0662" w:rsidP="00EF39C1">
      <w:pPr>
        <w:autoSpaceDE w:val="0"/>
        <w:autoSpaceDN w:val="0"/>
        <w:adjustRightInd w:val="0"/>
      </w:pPr>
    </w:p>
    <w:p w:rsidR="002C0662" w:rsidRDefault="002C0662" w:rsidP="00EF39C1">
      <w:pPr>
        <w:autoSpaceDE w:val="0"/>
        <w:autoSpaceDN w:val="0"/>
        <w:adjustRightInd w:val="0"/>
        <w:rPr>
          <w:u w:val="single"/>
        </w:rPr>
      </w:pPr>
      <w:r>
        <w:rPr>
          <w:u w:val="single"/>
        </w:rPr>
        <w:t>President</w:t>
      </w:r>
    </w:p>
    <w:p w:rsidR="002C0662" w:rsidRDefault="002C0662" w:rsidP="00EF39C1">
      <w:pPr>
        <w:autoSpaceDE w:val="0"/>
        <w:autoSpaceDN w:val="0"/>
        <w:adjustRightInd w:val="0"/>
      </w:pPr>
      <w:r>
        <w:t xml:space="preserve">President Bouse reported on a meeting held earlier with key stakeholders </w:t>
      </w:r>
      <w:r w:rsidR="00A479D6">
        <w:t xml:space="preserve">for the Leadership Meeting </w:t>
      </w:r>
      <w:r>
        <w:t xml:space="preserve">about moving the </w:t>
      </w:r>
      <w:r w:rsidR="00A479D6">
        <w:t>meeting</w:t>
      </w:r>
      <w:r>
        <w:t xml:space="preserve"> to June. Ideally, the move to June would save the association money for a number of reasons, and presents an opportunity to relocate further funds towards broader member development.</w:t>
      </w:r>
    </w:p>
    <w:p w:rsidR="002C0662" w:rsidRDefault="002C0662" w:rsidP="00EF39C1">
      <w:pPr>
        <w:autoSpaceDE w:val="0"/>
        <w:autoSpaceDN w:val="0"/>
        <w:adjustRightInd w:val="0"/>
      </w:pPr>
    </w:p>
    <w:p w:rsidR="002C0662" w:rsidRPr="004973E1" w:rsidRDefault="002C0662" w:rsidP="00EF39C1">
      <w:pPr>
        <w:autoSpaceDE w:val="0"/>
        <w:autoSpaceDN w:val="0"/>
        <w:adjustRightInd w:val="0"/>
      </w:pPr>
      <w:r>
        <w:t>MOTION 2017.12.07 – It was duly moved and seconded that the AACRAO Leadership Meeting be moved to a June timeline starting in 2018. APPROVED</w:t>
      </w:r>
    </w:p>
    <w:p w:rsidR="001F430D" w:rsidRDefault="001F430D" w:rsidP="00EF39C1">
      <w:pPr>
        <w:autoSpaceDE w:val="0"/>
        <w:autoSpaceDN w:val="0"/>
        <w:adjustRightInd w:val="0"/>
        <w:rPr>
          <w:b/>
        </w:rPr>
      </w:pPr>
    </w:p>
    <w:p w:rsidR="00690FBB" w:rsidRDefault="002C0662" w:rsidP="00175DFA">
      <w:pPr>
        <w:rPr>
          <w:b/>
        </w:rPr>
      </w:pPr>
      <w:r>
        <w:rPr>
          <w:b/>
        </w:rPr>
        <w:t>New Business</w:t>
      </w:r>
    </w:p>
    <w:p w:rsidR="002C0662" w:rsidRDefault="002C0662" w:rsidP="00175DFA">
      <w:r>
        <w:t xml:space="preserve">Vice President Dittman recommended that an editorial committee or body be formed that reviews language submitted by AACRAO taskforces and workgroups, due to their overall impact and wide </w:t>
      </w:r>
      <w:r w:rsidR="00A479D6">
        <w:t>adoption</w:t>
      </w:r>
      <w:r>
        <w:t xml:space="preserve">. </w:t>
      </w:r>
    </w:p>
    <w:p w:rsidR="004973E1" w:rsidRDefault="004973E1" w:rsidP="00175DFA"/>
    <w:p w:rsidR="004973E1" w:rsidRDefault="004973E1" w:rsidP="00175DFA">
      <w:pPr>
        <w:rPr>
          <w:b/>
        </w:rPr>
      </w:pPr>
      <w:r w:rsidRPr="004973E1">
        <w:rPr>
          <w:b/>
        </w:rPr>
        <w:t>Unfinished Business</w:t>
      </w:r>
    </w:p>
    <w:p w:rsidR="004973E1" w:rsidRPr="004973E1" w:rsidRDefault="004973E1" w:rsidP="00175DFA">
      <w:r>
        <w:t xml:space="preserve">The </w:t>
      </w:r>
      <w:r w:rsidR="00A479D6">
        <w:t xml:space="preserve">list </w:t>
      </w:r>
      <w:r>
        <w:t xml:space="preserve">of action items was reviewed and updated. </w:t>
      </w:r>
    </w:p>
    <w:p w:rsidR="00D07B2D" w:rsidRPr="007F5F0D" w:rsidRDefault="00D07B2D" w:rsidP="00175DFA"/>
    <w:p w:rsidR="00951758" w:rsidRDefault="00EB2F86" w:rsidP="00175DFA">
      <w:r w:rsidRPr="005D4186">
        <w:rPr>
          <w:b/>
          <w:bCs/>
        </w:rPr>
        <w:t>Adjournment</w:t>
      </w:r>
    </w:p>
    <w:p w:rsidR="000858E4" w:rsidRDefault="000858E4" w:rsidP="00175DFA">
      <w:r>
        <w:t>MOTION 201</w:t>
      </w:r>
      <w:r w:rsidR="003948F9">
        <w:t>7</w:t>
      </w:r>
      <w:r>
        <w:t>.</w:t>
      </w:r>
      <w:r w:rsidR="001A0B3C">
        <w:t>1</w:t>
      </w:r>
      <w:r w:rsidR="004973E1">
        <w:t>2</w:t>
      </w:r>
      <w:r>
        <w:t>.</w:t>
      </w:r>
      <w:r w:rsidR="00AA6CFC">
        <w:t>0</w:t>
      </w:r>
      <w:r w:rsidR="004973E1">
        <w:t>8</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4973E1">
        <w:t>2</w:t>
      </w:r>
      <w:r w:rsidR="00D07B2D">
        <w:t>:</w:t>
      </w:r>
      <w:r w:rsidR="004973E1">
        <w:t>37</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4973E1">
        <w:t>December</w:t>
      </w:r>
      <w:r w:rsidR="00FA1915">
        <w:t xml:space="preserve"> </w:t>
      </w:r>
      <w:r w:rsidR="004973E1">
        <w:t>2</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Default="0024693A" w:rsidP="00175DFA">
      <w:r>
        <w:t>BOD Minutes</w:t>
      </w:r>
      <w:r w:rsidR="001A1455">
        <w:t xml:space="preserve"> </w:t>
      </w:r>
      <w:r w:rsidR="00A479D6">
        <w:t>Octo</w:t>
      </w:r>
      <w:r w:rsidR="001A0B3C">
        <w:t xml:space="preserve">ber </w:t>
      </w:r>
      <w:r w:rsidR="00A479D6">
        <w:t>11</w:t>
      </w:r>
      <w:r w:rsidR="001A0B3C">
        <w:t>, 2017</w:t>
      </w:r>
    </w:p>
    <w:p w:rsidR="00152278" w:rsidRDefault="00152278" w:rsidP="00175DFA">
      <w:r>
        <w:t>Governance Committee Report to the Board</w:t>
      </w:r>
    </w:p>
    <w:p w:rsidR="00152278" w:rsidRDefault="00152278" w:rsidP="00175DFA">
      <w:r>
        <w:lastRenderedPageBreak/>
        <w:t xml:space="preserve">Revised Authorizing Resolutions </w:t>
      </w:r>
    </w:p>
    <w:p w:rsidR="00152278" w:rsidRDefault="00152278" w:rsidP="00175DFA">
      <w:r>
        <w:t>Program and Services Review Committee Report to the Board</w:t>
      </w:r>
      <w:bookmarkStart w:id="0" w:name="_GoBack"/>
      <w:bookmarkEnd w:id="0"/>
    </w:p>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7B3" w:rsidRDefault="001177B3">
      <w:r>
        <w:separator/>
      </w:r>
    </w:p>
  </w:endnote>
  <w:endnote w:type="continuationSeparator" w:id="0">
    <w:p w:rsidR="001177B3" w:rsidRDefault="0011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152278" w:rsidRPr="00152278">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7B3" w:rsidRDefault="001177B3">
      <w:r>
        <w:separator/>
      </w:r>
    </w:p>
  </w:footnote>
  <w:footnote w:type="continuationSeparator" w:id="0">
    <w:p w:rsidR="001177B3" w:rsidRDefault="00117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71E"/>
    <w:rsid w:val="0000692A"/>
    <w:rsid w:val="0001057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2092"/>
    <w:rsid w:val="00152278"/>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CB1"/>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35FF"/>
    <w:rsid w:val="003443FA"/>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32D1"/>
    <w:rsid w:val="004938C8"/>
    <w:rsid w:val="00494A04"/>
    <w:rsid w:val="00494E01"/>
    <w:rsid w:val="004973E1"/>
    <w:rsid w:val="004A02B9"/>
    <w:rsid w:val="004A0D8E"/>
    <w:rsid w:val="004A1478"/>
    <w:rsid w:val="004A23E1"/>
    <w:rsid w:val="004A37F7"/>
    <w:rsid w:val="004A5ACA"/>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07C3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2B0F"/>
    <w:rsid w:val="00532FA9"/>
    <w:rsid w:val="005335A7"/>
    <w:rsid w:val="005344B9"/>
    <w:rsid w:val="00535B6F"/>
    <w:rsid w:val="00536213"/>
    <w:rsid w:val="00536890"/>
    <w:rsid w:val="005422E0"/>
    <w:rsid w:val="005432A7"/>
    <w:rsid w:val="00544415"/>
    <w:rsid w:val="00544AA9"/>
    <w:rsid w:val="0054541C"/>
    <w:rsid w:val="00546389"/>
    <w:rsid w:val="005475FB"/>
    <w:rsid w:val="00547DD8"/>
    <w:rsid w:val="0055070C"/>
    <w:rsid w:val="0055196A"/>
    <w:rsid w:val="00552673"/>
    <w:rsid w:val="00552F34"/>
    <w:rsid w:val="00553C8A"/>
    <w:rsid w:val="00554176"/>
    <w:rsid w:val="005609F8"/>
    <w:rsid w:val="00562AFB"/>
    <w:rsid w:val="00563967"/>
    <w:rsid w:val="00565824"/>
    <w:rsid w:val="00565CFF"/>
    <w:rsid w:val="00565FA4"/>
    <w:rsid w:val="00570A0B"/>
    <w:rsid w:val="00570CB7"/>
    <w:rsid w:val="00571201"/>
    <w:rsid w:val="00571442"/>
    <w:rsid w:val="00571C03"/>
    <w:rsid w:val="00571F41"/>
    <w:rsid w:val="0057204F"/>
    <w:rsid w:val="005744A2"/>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6D2"/>
    <w:rsid w:val="005B0CDB"/>
    <w:rsid w:val="005B1BE6"/>
    <w:rsid w:val="005B2191"/>
    <w:rsid w:val="005B270C"/>
    <w:rsid w:val="005B4B5E"/>
    <w:rsid w:val="005B6857"/>
    <w:rsid w:val="005B6DB9"/>
    <w:rsid w:val="005B739E"/>
    <w:rsid w:val="005C3B09"/>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32EDB"/>
    <w:rsid w:val="00834159"/>
    <w:rsid w:val="00834C26"/>
    <w:rsid w:val="00835230"/>
    <w:rsid w:val="008352EE"/>
    <w:rsid w:val="00836030"/>
    <w:rsid w:val="00836F02"/>
    <w:rsid w:val="00840AB5"/>
    <w:rsid w:val="008410D6"/>
    <w:rsid w:val="00841B18"/>
    <w:rsid w:val="0084470E"/>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0BD"/>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0AA8"/>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F6"/>
    <w:rsid w:val="009D5313"/>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4B95"/>
    <w:rsid w:val="00A859C0"/>
    <w:rsid w:val="00A877BA"/>
    <w:rsid w:val="00A90D6D"/>
    <w:rsid w:val="00A919FE"/>
    <w:rsid w:val="00A923B9"/>
    <w:rsid w:val="00A94338"/>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26A1"/>
    <w:rsid w:val="00B42DB9"/>
    <w:rsid w:val="00B45929"/>
    <w:rsid w:val="00B50729"/>
    <w:rsid w:val="00B52E5C"/>
    <w:rsid w:val="00B53CD5"/>
    <w:rsid w:val="00B54A6B"/>
    <w:rsid w:val="00B57E1A"/>
    <w:rsid w:val="00B57E30"/>
    <w:rsid w:val="00B63921"/>
    <w:rsid w:val="00B64785"/>
    <w:rsid w:val="00B67126"/>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91106"/>
    <w:rsid w:val="00C912B3"/>
    <w:rsid w:val="00C928EF"/>
    <w:rsid w:val="00C92B2E"/>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299A"/>
    <w:rsid w:val="00CE2AB5"/>
    <w:rsid w:val="00CE2C14"/>
    <w:rsid w:val="00CE35BB"/>
    <w:rsid w:val="00CE3E8B"/>
    <w:rsid w:val="00CE579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3852"/>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A72"/>
    <w:rsid w:val="00F04E53"/>
    <w:rsid w:val="00F0567C"/>
    <w:rsid w:val="00F10722"/>
    <w:rsid w:val="00F1341D"/>
    <w:rsid w:val="00F13FE4"/>
    <w:rsid w:val="00F14867"/>
    <w:rsid w:val="00F17689"/>
    <w:rsid w:val="00F17DBA"/>
    <w:rsid w:val="00F21D66"/>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23C2"/>
    <w:rsid w:val="00F731DE"/>
    <w:rsid w:val="00F73AA0"/>
    <w:rsid w:val="00F74929"/>
    <w:rsid w:val="00F74C1B"/>
    <w:rsid w:val="00F8014A"/>
    <w:rsid w:val="00F805C1"/>
    <w:rsid w:val="00F80DF6"/>
    <w:rsid w:val="00F81183"/>
    <w:rsid w:val="00F8136A"/>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9C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EDDCA-3DC9-4E7F-934D-F21EE6B30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2286</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2018-01-23T23:19:00Z</dcterms:created>
  <dcterms:modified xsi:type="dcterms:W3CDTF">2018-01-23T23:19:00Z</dcterms:modified>
</cp:coreProperties>
</file>